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Plano de Projeto - CarrerFlow</w:t>
      </w:r>
    </w:p>
    <w:p w:rsidR="00000000" w:rsidDel="00000000" w:rsidP="00000000" w:rsidRDefault="00000000" w:rsidRPr="00000000" w14:paraId="00000002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Identificação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Nome do Projeto: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CarrerFlow</w:t>
      </w:r>
    </w:p>
    <w:p w:rsidR="00000000" w:rsidDel="00000000" w:rsidP="00000000" w:rsidRDefault="00000000" w:rsidRPr="00000000" w14:paraId="00000005">
      <w:pPr>
        <w:spacing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Versão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1.1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Categoria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Aplicação web de produtividade pessoal</w:t>
      </w:r>
    </w:p>
    <w:p w:rsidR="00000000" w:rsidDel="00000000" w:rsidP="00000000" w:rsidRDefault="00000000" w:rsidRPr="00000000" w14:paraId="00000007">
      <w:pPr>
        <w:spacing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Equipe: Evellyn, Italo Alves, Juarez, Victor, Eleonora, Carlos Eduardo, Anderson e Erick</w:t>
      </w:r>
    </w:p>
    <w:p w:rsidR="00000000" w:rsidDel="00000000" w:rsidP="00000000" w:rsidRDefault="00000000" w:rsidRPr="00000000" w14:paraId="00000008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Data de início: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Setembro 2025</w:t>
      </w:r>
    </w:p>
    <w:p w:rsidR="00000000" w:rsidDel="00000000" w:rsidP="00000000" w:rsidRDefault="00000000" w:rsidRPr="00000000" w14:paraId="00000009">
      <w:pPr>
        <w:spacing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Prazo Final: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Novembro 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1.1 Stakeholders</w:t>
      </w:r>
    </w:p>
    <w:p w:rsidR="00000000" w:rsidDel="00000000" w:rsidP="00000000" w:rsidRDefault="00000000" w:rsidRPr="00000000" w14:paraId="0000000C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- Product Owner: Evellyn</w:t>
      </w:r>
    </w:p>
    <w:p w:rsidR="00000000" w:rsidDel="00000000" w:rsidP="00000000" w:rsidRDefault="00000000" w:rsidRPr="00000000" w14:paraId="0000000D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- Scrum Master: Italo</w:t>
      </w:r>
    </w:p>
    <w:p w:rsidR="00000000" w:rsidDel="00000000" w:rsidP="00000000" w:rsidRDefault="00000000" w:rsidRPr="00000000" w14:paraId="0000000E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- Desenvolvedores:Carlos Eduardo, Eleonora, Juarez, Stefany e Victor Vahid</w:t>
      </w:r>
    </w:p>
    <w:p w:rsidR="00000000" w:rsidDel="00000000" w:rsidP="00000000" w:rsidRDefault="00000000" w:rsidRPr="00000000" w14:paraId="0000000F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- Quality Assurance (QA):Erick Vitor</w:t>
      </w:r>
    </w:p>
    <w:p w:rsidR="00000000" w:rsidDel="00000000" w:rsidP="00000000" w:rsidRDefault="00000000" w:rsidRPr="00000000" w14:paraId="00000010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- DBA: Anderson Leite</w:t>
      </w:r>
    </w:p>
    <w:p w:rsidR="00000000" w:rsidDel="00000000" w:rsidP="00000000" w:rsidRDefault="00000000" w:rsidRPr="00000000" w14:paraId="00000011">
      <w:pPr>
        <w:spacing w:line="360" w:lineRule="auto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- Usuários: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Profissionais em busca de emprego, recém-formados, pessoas em transição de carreira</w:t>
      </w:r>
    </w:p>
    <w:p w:rsidR="00000000" w:rsidDel="00000000" w:rsidP="00000000" w:rsidRDefault="00000000" w:rsidRPr="00000000" w14:paraId="00000012">
      <w:pPr>
        <w:spacing w:line="360" w:lineRule="auto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widowControl w:val="0"/>
        <w:spacing w:after="240" w:before="0" w:line="275.9999942779541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1.2. Persona do Público-Alvo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Para garantir que o desenvolvimento 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CarrerFlow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seja guiado por uma compreensão clara e empática das necessidades do usuário final, o nosso projeto adotará a seguinte persona. A documentação e as decisões de design devem sempre considerar o público para o qual o produto se destina. A definição desta persona servirá como um filtro para todas as decisões de funcionalidades, assegurando que a equipe construa um produto que resolva problemas reais.</w:t>
      </w:r>
    </w:p>
    <w:p w:rsidR="00000000" w:rsidDel="00000000" w:rsidP="00000000" w:rsidRDefault="00000000" w:rsidRPr="00000000" w14:paraId="00000015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Perfil da Persona: "O Graduado Desempregado"</w:t>
      </w:r>
    </w:p>
    <w:p w:rsidR="00000000" w:rsidDel="00000000" w:rsidP="00000000" w:rsidRDefault="00000000" w:rsidRPr="00000000" w14:paraId="00000017">
      <w:pPr>
        <w:widowControl w:val="0"/>
        <w:numPr>
          <w:ilvl w:val="0"/>
          <w:numId w:val="7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Nome: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Lorenzo Pereira da Silva</w:t>
      </w:r>
    </w:p>
    <w:p w:rsidR="00000000" w:rsidDel="00000000" w:rsidP="00000000" w:rsidRDefault="00000000" w:rsidRPr="00000000" w14:paraId="00000018">
      <w:pPr>
        <w:widowControl w:val="0"/>
        <w:numPr>
          <w:ilvl w:val="0"/>
          <w:numId w:val="7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Idade: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22 anos</w:t>
      </w:r>
    </w:p>
    <w:p w:rsidR="00000000" w:rsidDel="00000000" w:rsidP="00000000" w:rsidRDefault="00000000" w:rsidRPr="00000000" w14:paraId="00000019">
      <w:pPr>
        <w:widowControl w:val="0"/>
        <w:numPr>
          <w:ilvl w:val="0"/>
          <w:numId w:val="7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Ocupação: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Recém-graduado em Engenharia de Software, em busca ativa de seu primeiro emprego em tempo integral na área de desenvolvimento de software.</w:t>
      </w:r>
    </w:p>
    <w:p w:rsidR="00000000" w:rsidDel="00000000" w:rsidP="00000000" w:rsidRDefault="00000000" w:rsidRPr="00000000" w14:paraId="0000001A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Comportamentos e Ferramentas Atuais:</w:t>
      </w:r>
    </w:p>
    <w:p w:rsidR="00000000" w:rsidDel="00000000" w:rsidP="00000000" w:rsidRDefault="00000000" w:rsidRPr="00000000" w14:paraId="0000001B">
      <w:pPr>
        <w:widowControl w:val="0"/>
        <w:numPr>
          <w:ilvl w:val="0"/>
          <w:numId w:val="4"/>
        </w:numPr>
        <w:spacing w:after="0" w:afterAutospacing="0" w:before="240" w:line="36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Proficiência Técnica: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Confortável com tecnologia web, mas prefere ferramentas que funcionem "sempre" e não exijam configuração complexa.</w:t>
      </w:r>
    </w:p>
    <w:p w:rsidR="00000000" w:rsidDel="00000000" w:rsidP="00000000" w:rsidRDefault="00000000" w:rsidRPr="00000000" w14:paraId="0000001C">
      <w:pPr>
        <w:widowControl w:val="0"/>
        <w:numPr>
          <w:ilvl w:val="0"/>
          <w:numId w:val="4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Processo Atual: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Usa o LinkedIn para 80% de sua busca por vagas. Ele salva vagas no próprio LinkedIn, mas para rastrear o que foi enviado, ele usa uma "planilha desorganizada" (provavelmente Google Sheets ou Excel).</w:t>
      </w:r>
    </w:p>
    <w:p w:rsidR="00000000" w:rsidDel="00000000" w:rsidP="00000000" w:rsidRDefault="00000000" w:rsidRPr="00000000" w14:paraId="0000001D">
      <w:pPr>
        <w:widowControl w:val="0"/>
        <w:numPr>
          <w:ilvl w:val="0"/>
          <w:numId w:val="4"/>
        </w:numPr>
        <w:spacing w:after="240" w:before="0" w:beforeAutospacing="0" w:line="36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Gerenciamento de Notas: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Tenta anotar detalhes de triagens e nomes de recrutadores em um bloco de notas digital (ex: Google Keep ou Notion), mas essas notas ficam desconectadas da sua planilha, causando confusão</w:t>
      </w:r>
    </w:p>
    <w:p w:rsidR="00000000" w:rsidDel="00000000" w:rsidP="00000000" w:rsidRDefault="00000000" w:rsidRPr="00000000" w14:paraId="0000001E">
      <w:pPr>
        <w:widowControl w:val="0"/>
        <w:spacing w:after="240" w:before="240" w:line="360" w:lineRule="auto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Objetivos: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Garantir uma posição como desenvolvedor de software júnior em até três meses. Manter-se organizado e sentir que tem o controle de seu processo de busca por emprego. Aprender com cada candidatura e entrevista para aprimorar sua estratégia.</w:t>
      </w:r>
    </w:p>
    <w:p w:rsidR="00000000" w:rsidDel="00000000" w:rsidP="00000000" w:rsidRDefault="00000000" w:rsidRPr="00000000" w14:paraId="0000001F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Frustrações: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Gerenciar mais de 20 candidaturas ativas em uma planilha desorganizada. Esquecer detalhes importantes de uma triagem por e-mail realizada na semana anterior. Não saber quais fontes de vagas (ex: LinkedIn, Grupos de Vagas, indicação) são mais eficazes. Sentir-se sobrecarregado e reativo, em vez de proativo e estratégico.</w:t>
      </w:r>
    </w:p>
    <w:p w:rsidR="00000000" w:rsidDel="00000000" w:rsidP="00000000" w:rsidRDefault="00000000" w:rsidRPr="00000000" w14:paraId="00000020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Objetivo do Projeto</w:t>
      </w:r>
    </w:p>
    <w:p w:rsidR="00000000" w:rsidDel="00000000" w:rsidP="00000000" w:rsidRDefault="00000000" w:rsidRPr="00000000" w14:paraId="00000022">
      <w:pPr>
        <w:spacing w:after="220"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Problema: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Profissionais em busca de novas oportunidades de carreira carecem de uma ferramenta dedicada e de fácil utilização para rastrear suas candidaturas de forma eficaz. Essa lacuna leva à perda de oportunidades, dificuldade de preparação para entrevistas (devido à falta de anotações consolidadas) e à incapacidade de aprender com o histórico de candidaturas (por exemplo, identificar quais tipos de vagas ou fontes geram mais entrevistas). 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CarrerFlow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busca ser uma plataforma de resolução para esse problema ao oferecer um CRM (Customer Relationship Management) pessoal, projetado especificamente para o ciclo de vida da busca por emprego.</w:t>
      </w:r>
    </w:p>
    <w:p w:rsidR="00000000" w:rsidDel="00000000" w:rsidP="00000000" w:rsidRDefault="00000000" w:rsidRPr="00000000" w14:paraId="00000023">
      <w:pPr>
        <w:spacing w:after="22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2.1 Objetivo Geral</w:t>
      </w:r>
    </w:p>
    <w:p w:rsidR="00000000" w:rsidDel="00000000" w:rsidP="00000000" w:rsidRDefault="00000000" w:rsidRPr="00000000" w14:paraId="00000024">
      <w:pPr>
        <w:spacing w:after="220"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Desenvolver uma plataforma web intuitiva que permita aos usuários cadastrar, visualizar e gerenciar todas as suas candidaturas de emprego em um único lugar. A plataforma fornecerá uma interface clara e organizada para acompanhar o status de cada aplicação, registrar anotações detalhadas sobre entrevistas e empresas, e configurar lembretes para atividades importantes, otimizando o processo de busca por emprego e aumentando as chances de sucesso do candidato.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2.2 Objetivos Específicos</w:t>
      </w:r>
    </w:p>
    <w:p w:rsidR="00000000" w:rsidDel="00000000" w:rsidP="00000000" w:rsidRDefault="00000000" w:rsidRPr="00000000" w14:paraId="00000026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Centralização de Informações</w:t>
      </w:r>
    </w:p>
    <w:p w:rsidR="00000000" w:rsidDel="00000000" w:rsidP="00000000" w:rsidRDefault="00000000" w:rsidRPr="00000000" w14:paraId="00000027">
      <w:pPr>
        <w:numPr>
          <w:ilvl w:val="0"/>
          <w:numId w:val="1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Centralizar todas as candidaturas em um local único e organizado</w:t>
      </w:r>
    </w:p>
    <w:p w:rsidR="00000000" w:rsidDel="00000000" w:rsidP="00000000" w:rsidRDefault="00000000" w:rsidRPr="00000000" w14:paraId="00000028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Organização e Acompanhamento</w:t>
      </w:r>
    </w:p>
    <w:p w:rsidR="00000000" w:rsidDel="00000000" w:rsidP="00000000" w:rsidRDefault="00000000" w:rsidRPr="00000000" w14:paraId="00000029">
      <w:pPr>
        <w:numPr>
          <w:ilvl w:val="0"/>
          <w:numId w:val="10"/>
        </w:numPr>
        <w:spacing w:after="0" w:afterAutospacing="0" w:before="220"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Implementar sistema de categorização por status de candidatura</w:t>
      </w:r>
    </w:p>
    <w:p w:rsidR="00000000" w:rsidDel="00000000" w:rsidP="00000000" w:rsidRDefault="00000000" w:rsidRPr="00000000" w14:paraId="0000002A">
      <w:pPr>
        <w:numPr>
          <w:ilvl w:val="0"/>
          <w:numId w:val="10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Desenvolver dashboard com visão geral do pipeline de candidaturas</w:t>
      </w:r>
    </w:p>
    <w:p w:rsidR="00000000" w:rsidDel="00000000" w:rsidP="00000000" w:rsidRDefault="00000000" w:rsidRPr="00000000" w14:paraId="0000002B">
      <w:pPr>
        <w:numPr>
          <w:ilvl w:val="0"/>
          <w:numId w:val="10"/>
        </w:numPr>
        <w:spacing w:after="22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Criar histórico detalhado de interações por vaga</w:t>
      </w:r>
    </w:p>
    <w:p w:rsidR="00000000" w:rsidDel="00000000" w:rsidP="00000000" w:rsidRDefault="00000000" w:rsidRPr="00000000" w14:paraId="0000002C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Produtividade e Eficiência</w:t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spacing w:after="0" w:afterAutospacing="0" w:before="220"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Desenvolver sistema de lembretes e notificações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spacing w:after="22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Implementar funcionalidade de notas e observações por candidatura</w:t>
      </w:r>
    </w:p>
    <w:p w:rsidR="00000000" w:rsidDel="00000000" w:rsidP="00000000" w:rsidRDefault="00000000" w:rsidRPr="00000000" w14:paraId="0000002F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Análise e Insights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2"/>
        </w:numPr>
        <w:spacing w:after="220" w:before="220"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Implementar métricas de acompanhamento do processo</w:t>
      </w:r>
    </w:p>
    <w:p w:rsidR="00000000" w:rsidDel="00000000" w:rsidP="00000000" w:rsidRDefault="00000000" w:rsidRPr="00000000" w14:paraId="00000031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Escopo do Projeto</w:t>
      </w:r>
    </w:p>
    <w:p w:rsidR="00000000" w:rsidDel="00000000" w:rsidP="00000000" w:rsidRDefault="00000000" w:rsidRPr="00000000" w14:paraId="00000033">
      <w:pPr>
        <w:widowControl w:val="0"/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clareza no escopo é crítica para gerenciar as expectativas das partes interessadas e prevenir o aumento descontrolado do escopo, um dos riscos mais comuns em projetos de software. O projeto do CarrerFlow preza por uma definição rigorosa dos requisitos, entendendo que esse é um pilar para o sucesso de qualquer projeto.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keepNext w:val="0"/>
        <w:keepLines w:val="0"/>
        <w:spacing w:before="280" w:line="36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end28oj8y6j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3.1 Inclusões: Requisitos Funcionais e Não Funcionais</w:t>
      </w:r>
    </w:p>
    <w:p w:rsidR="00000000" w:rsidDel="00000000" w:rsidP="00000000" w:rsidRDefault="00000000" w:rsidRPr="00000000" w14:paraId="00000035">
      <w:pPr>
        <w:pStyle w:val="Heading4"/>
        <w:keepNext w:val="0"/>
        <w:keepLines w:val="0"/>
        <w:spacing w:after="40" w:before="240" w:line="360" w:lineRule="auto"/>
        <w:ind w:firstLine="720"/>
        <w:jc w:val="both"/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bookmarkStart w:colFirst="0" w:colLast="0" w:name="_ayvs7pouk5v3" w:id="1"/>
      <w:bookmarkEnd w:id="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Este é um conjunto concreto de funcionalidades e características do CarrerFlow, formando a base para o Product Backlog inicial.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Requisitos Funcionais (O que o sistema fará):</w:t>
      </w:r>
    </w:p>
    <w:p w:rsidR="00000000" w:rsidDel="00000000" w:rsidP="00000000" w:rsidRDefault="00000000" w:rsidRPr="00000000" w14:paraId="00000038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Gerenciamento de Usuário: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Registro seguro, login (com e-mail e senha) e logout do usuário.</w:t>
      </w:r>
    </w:p>
    <w:p w:rsidR="00000000" w:rsidDel="00000000" w:rsidP="00000000" w:rsidRDefault="00000000" w:rsidRPr="00000000" w14:paraId="0000003A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Dashboard: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Uma visão centralizada que exibe um resumo das candidaturas por status (ex: 5 Aplicadas, 2 em Entrevista, 1 Oferta).</w:t>
      </w:r>
    </w:p>
    <w:p w:rsidR="00000000" w:rsidDel="00000000" w:rsidP="00000000" w:rsidRDefault="00000000" w:rsidRPr="00000000" w14:paraId="0000003B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Gerenciamento de Candidaturas (CRUD - Create, Read, Update, Delete):</w:t>
      </w:r>
    </w:p>
    <w:p w:rsidR="00000000" w:rsidDel="00000000" w:rsidP="00000000" w:rsidRDefault="00000000" w:rsidRPr="00000000" w14:paraId="0000003C">
      <w:pPr>
        <w:widowControl w:val="0"/>
        <w:numPr>
          <w:ilvl w:val="0"/>
          <w:numId w:val="5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Criar (Create):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Um formulário para adicionar uma nova candidatura com campos para Nome da Empresa, Título da Vaga, Data da Candidatura, Fonte (ex: LinkedIn, Indeed) e Status.</w:t>
      </w:r>
    </w:p>
    <w:p w:rsidR="00000000" w:rsidDel="00000000" w:rsidP="00000000" w:rsidRDefault="00000000" w:rsidRPr="00000000" w14:paraId="0000003D">
      <w:pPr>
        <w:widowControl w:val="0"/>
        <w:numPr>
          <w:ilvl w:val="0"/>
          <w:numId w:val="5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Ler (Read):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Uma visualização em lista ou quadro (Kanban) de todas as candidaturas, com capacidade de filtrar e ordenar por status e data.</w:t>
      </w:r>
    </w:p>
    <w:p w:rsidR="00000000" w:rsidDel="00000000" w:rsidP="00000000" w:rsidRDefault="00000000" w:rsidRPr="00000000" w14:paraId="0000003E">
      <w:pPr>
        <w:widowControl w:val="0"/>
        <w:numPr>
          <w:ilvl w:val="0"/>
          <w:numId w:val="5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Atualizar (Update):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Capacidade de editar todos os detalhes da candidatura, com destaque para a alteração de status.</w:t>
      </w:r>
    </w:p>
    <w:p w:rsidR="00000000" w:rsidDel="00000000" w:rsidP="00000000" w:rsidRDefault="00000000" w:rsidRPr="00000000" w14:paraId="0000003F">
      <w:pPr>
        <w:widowControl w:val="0"/>
        <w:numPr>
          <w:ilvl w:val="0"/>
          <w:numId w:val="5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Excluir (Delete):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Capacidade de remover um registro de candidatura.</w:t>
      </w:r>
    </w:p>
    <w:p w:rsidR="00000000" w:rsidDel="00000000" w:rsidP="00000000" w:rsidRDefault="00000000" w:rsidRPr="00000000" w14:paraId="00000040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Visão Detalhada: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Uma página dedicada para cada candidatura, permitindo visualizar todos os detalhes e anotações associadas.</w:t>
      </w:r>
    </w:p>
    <w:p w:rsidR="00000000" w:rsidDel="00000000" w:rsidP="00000000" w:rsidRDefault="00000000" w:rsidRPr="00000000" w14:paraId="00000041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Anotações: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Uma área de texto dentro da visão detalhada para adicionar anotações com data e hora sobre entrevistas, contatos ou outras informações relevantes.</w:t>
      </w:r>
    </w:p>
    <w:p w:rsidR="00000000" w:rsidDel="00000000" w:rsidP="00000000" w:rsidRDefault="00000000" w:rsidRPr="00000000" w14:paraId="00000042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Lembretes/Notificações: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Uma funcionalidade simples para definir uma data futura para um lembrete de acompanhamento (follow-up) para uma candidatura específica.</w:t>
      </w:r>
    </w:p>
    <w:p w:rsidR="00000000" w:rsidDel="00000000" w:rsidP="00000000" w:rsidRDefault="00000000" w:rsidRPr="00000000" w14:paraId="00000043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Requisitos Não Funcionais (Como o sistema irá se comportar):</w:t>
      </w:r>
    </w:p>
    <w:p w:rsidR="00000000" w:rsidDel="00000000" w:rsidP="00000000" w:rsidRDefault="00000000" w:rsidRPr="00000000" w14:paraId="00000045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Usabilidade: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 aplicação deve possuir uma interface de usuário limpa, intuitiva e responsiva, que funcione de maneira fluida nos navegadores web modernos (Chrome, Firefox, Safari) em dispositivos desktop.</w:t>
      </w:r>
    </w:p>
    <w:p w:rsidR="00000000" w:rsidDel="00000000" w:rsidP="00000000" w:rsidRDefault="00000000" w:rsidRPr="00000000" w14:paraId="00000047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Desempenho: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Todas as páginas devem carregar em menos de 3 segundos. As consultas ao banco de dados devem ser executadas em menos de 500ms.</w:t>
      </w:r>
    </w:p>
    <w:p w:rsidR="00000000" w:rsidDel="00000000" w:rsidP="00000000" w:rsidRDefault="00000000" w:rsidRPr="00000000" w14:paraId="00000048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Segurança: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As senhas dos usuários devem ser armazenadas utilizando técnicas de hashing e salting. Toda a comunicação entre o cliente e o servidor deve ocorrer via HTTPS. Devem ser implementadas proteções básicas contra vulnerabilidades web comuns (ex: XSS, SQL Injection).</w:t>
      </w:r>
    </w:p>
    <w:p w:rsidR="00000000" w:rsidDel="00000000" w:rsidP="00000000" w:rsidRDefault="00000000" w:rsidRPr="00000000" w14:paraId="00000049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Manutenção: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 código deve ser bem documentado e seguir padrões consistentes para facilitar a colaboração e o desenvolvimento futuro.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keepNext w:val="0"/>
        <w:keepLines w:val="0"/>
        <w:spacing w:before="280" w:line="360" w:lineRule="auto"/>
        <w:rPr>
          <w:rFonts w:ascii="Google Sans" w:cs="Google Sans" w:eastAsia="Google Sans" w:hAnsi="Google Sans"/>
          <w:sz w:val="30"/>
          <w:szCs w:val="30"/>
        </w:rPr>
      </w:pPr>
      <w:bookmarkStart w:colFirst="0" w:colLast="0" w:name="_plh42o44u61f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3.2 Exclusões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Deixar de forma clara o que não será feito é uma poderosa estratégia de mitigação de riscos contra o aumento descontrolado do escopo. A lista a seguir representa funcionalidades que foram consideradas no escopo 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CarrerFlow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mas estrategicamente adiadas para garantir a entrega de um MVP de alta qualidade dentro do prazo.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Lista de Exclusões:</w:t>
      </w:r>
    </w:p>
    <w:p w:rsidR="00000000" w:rsidDel="00000000" w:rsidP="00000000" w:rsidRDefault="00000000" w:rsidRPr="00000000" w14:paraId="0000004F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Aplicação Mobile: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Este projeto será exclusivamente uma aplicação web. Nenhuma aplicação nativa para iOS ou Android será desenvolvida.</w:t>
      </w:r>
    </w:p>
    <w:p w:rsidR="00000000" w:rsidDel="00000000" w:rsidP="00000000" w:rsidRDefault="00000000" w:rsidRPr="00000000" w14:paraId="00000050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Integração Direta com Portais de Emprego: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 sistema não irá importar automaticamente vagas do LinkedIn, Indeed, etc. Toda a entrada de dados será manual.</w:t>
      </w:r>
    </w:p>
    <w:p w:rsidR="00000000" w:rsidDel="00000000" w:rsidP="00000000" w:rsidRDefault="00000000" w:rsidRPr="00000000" w14:paraId="00000051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Funcionalidades de IA/Machine Learning: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Não haverá análise de currículo, correspondência com descrições de vagas ou análises preditivas baseadas em inteligência artificial.</w:t>
      </w:r>
    </w:p>
    <w:p w:rsidR="00000000" w:rsidDel="00000000" w:rsidP="00000000" w:rsidRDefault="00000000" w:rsidRPr="00000000" w14:paraId="00000052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Análises Avançadas: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 dashboard será simples. Não serão implementados gráficos complexos ou análises de tendências históricas.</w:t>
      </w:r>
    </w:p>
    <w:p w:rsidR="00000000" w:rsidDel="00000000" w:rsidP="00000000" w:rsidRDefault="00000000" w:rsidRPr="00000000" w14:paraId="00000053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Funcionalidades Sociais: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Não haverá interação entre usuários, compartilhamento de candidaturas ou recursos de comunidade.</w:t>
      </w:r>
    </w:p>
    <w:p w:rsidR="00000000" w:rsidDel="00000000" w:rsidP="00000000" w:rsidRDefault="00000000" w:rsidRPr="00000000" w14:paraId="00000054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Integração com Calendários de Terceiros: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Os lembretes serão internos à aplicação; não haverá integração com Google Calendar, Outlook, etc.</w:t>
      </w:r>
    </w:p>
    <w:p w:rsidR="00000000" w:rsidDel="00000000" w:rsidP="00000000" w:rsidRDefault="00000000" w:rsidRPr="00000000" w14:paraId="00000055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Upload de Documentos: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Os usuários não poderão fazer upload de currículos, cartas de apresentação ou outros documentos.</w:t>
      </w:r>
    </w:p>
    <w:p w:rsidR="00000000" w:rsidDel="00000000" w:rsidP="00000000" w:rsidRDefault="00000000" w:rsidRPr="00000000" w14:paraId="00000056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 Cronograma</w:t>
      </w:r>
    </w:p>
    <w:p w:rsidR="00000000" w:rsidDel="00000000" w:rsidP="00000000" w:rsidRDefault="00000000" w:rsidRPr="00000000" w14:paraId="00000058">
      <w:pPr>
        <w:widowControl w:val="0"/>
        <w:spacing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Um cronograma bem definido ajuda a estabelecer um caminho e um calendário para um projeto. A tabela a seguir fornece uma visão geral do ciclo de vida completo do projeto do CarrerFlow, mapeando as fases principais para o cronograma Servindo como uma ferramenta de comunicação estratégica para a equipe, definindo expectativas claras sobre o foco do time em diferentes momentos.</w:t>
      </w:r>
    </w:p>
    <w:p w:rsidR="00000000" w:rsidDel="00000000" w:rsidP="00000000" w:rsidRDefault="00000000" w:rsidRPr="00000000" w14:paraId="00000059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Sprint(s)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Período Estimado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Principais Entregas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Fase 1: Planejamento e Setup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Sprint 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08/09 a 14/09 (1 semana)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Definição da arquitetura, setup dos ambientes de desenvolvimento, criação do Product Backlog detalhado, design inicial da UI/UX no Figma.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Fase 2: MVP - Principais Features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Sprints 1 e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15/09 a 12/10 (4 semanas)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Módulo de autenticação funcional, CRUD completo de candidaturas, dashboard principal com listagem de vagas.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Fase 3: Features Adicionais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Sprints 3 e 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13/10 a 09/11 (4 semanas)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Implementação dos sistemas de notas e lembretes, refinamento da interface, início dos testes de responsividade.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Fase 4: Estabilização e 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Sprint 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10/11 a 23/11 (2 semanas)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Testes de ponta a ponta, correção intensiva de bugs, preparação da documentação final do projeto e do material de apresentação.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Fase 5: Encerramento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24/11 a 30/11 (1 semana)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Ensaios da apresentação, deploy da versão final, entrega do projeto e apresentação final.</w:t>
            </w:r>
          </w:p>
        </w:tc>
      </w:tr>
    </w:tbl>
    <w:p w:rsidR="00000000" w:rsidDel="00000000" w:rsidP="00000000" w:rsidRDefault="00000000" w:rsidRPr="00000000" w14:paraId="00000073">
      <w:pPr>
        <w:widowControl w:val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 Metodologias</w:t>
      </w:r>
    </w:p>
    <w:p w:rsidR="00000000" w:rsidDel="00000000" w:rsidP="00000000" w:rsidRDefault="00000000" w:rsidRPr="00000000" w14:paraId="00000076">
      <w:pPr>
        <w:pStyle w:val="Heading3"/>
        <w:keepNext w:val="0"/>
        <w:keepLines w:val="0"/>
        <w:spacing w:before="280" w:line="36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dw2mvxc06i2n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5.1 Metodologia de Desenvolvimento: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0"/>
          <w:szCs w:val="30"/>
          <w:rtl w:val="0"/>
        </w:rPr>
        <w:t xml:space="preserve">Agile com Scrum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 Scrum é um framework ágil para gerenciar projetos complexos, que divide o trabalho em ciclos curtos chamados Sprints. Ele se baseia nos pilares de transparência, inspeção e adaptação para otimizar a previsibilidade e controlar os riscos.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20" w:before="22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Papéis e Responsabilidades da Equipe:</w:t>
      </w:r>
    </w:p>
    <w:p w:rsidR="00000000" w:rsidDel="00000000" w:rsidP="00000000" w:rsidRDefault="00000000" w:rsidRPr="00000000" w14:paraId="0000007A">
      <w:pPr>
        <w:widowControl w:val="0"/>
        <w:numPr>
          <w:ilvl w:val="0"/>
          <w:numId w:val="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Product Owner (PO) (1 membro):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É a única voz do stakeholder, representando a persona "O Graduado Desempregado" e os objetivos acadêmicos do projeto. É responsável por definir e priorizar o Product Backlog para maximizar o valor entregue. Toma a decisão final sobre a implementação de funcionalidades.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numPr>
          <w:ilvl w:val="0"/>
          <w:numId w:val="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Scrum Master (SM) (1 membro):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Atua como um líder-servidor e coach para a equipe Scrum. É responsável por garantir que o framework Scrum seja compreendido e seguido. Facilita os eventos do Scrum, remove impedimentos e protege a equipe de distrações externas.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numPr>
          <w:ilvl w:val="0"/>
          <w:numId w:val="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Time de Desenvolvimento (Development Team) (6 membros):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Um grupo multifuncional e autônomo de profissionais que realiza o trabalho de entregar um Incremento de produto "Pronto" e potencialmente utilizável ao final de cada Sprint. Este time inclui todas as habilidades necessárias: desenvolvimento front-end, back-end, garantia de qualidade (QA) e administração de banco de dados (DBA). Os papéis de QA e DBA não são entidades separadas, mas sim especialidades integradas ao Time de Desenvolvimento. Esta estrutura promove a responsabilidade coletiva da qualidade e da integridade dos dados, evitando a criação de ruídos e gargalos.</w:t>
      </w:r>
    </w:p>
    <w:p w:rsidR="00000000" w:rsidDel="00000000" w:rsidP="00000000" w:rsidRDefault="00000000" w:rsidRPr="00000000" w14:paraId="0000007D">
      <w:pPr>
        <w:widowControl w:val="0"/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Eventos do Scrum (Cerimônias):</w:t>
      </w:r>
    </w:p>
    <w:p w:rsidR="00000000" w:rsidDel="00000000" w:rsidP="00000000" w:rsidRDefault="00000000" w:rsidRPr="00000000" w14:paraId="0000007F">
      <w:pPr>
        <w:widowControl w:val="0"/>
        <w:numPr>
          <w:ilvl w:val="0"/>
          <w:numId w:val="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Duração do Sprint: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2 semanas. Este intervalo oferece um bom equilíbrio entre planejamento e feedback para um projeto de 12 semanas, permitindo um Sprint de configuração e quatro Sprints completos de desenvolvimento.</w:t>
      </w:r>
    </w:p>
    <w:p w:rsidR="00000000" w:rsidDel="00000000" w:rsidP="00000000" w:rsidRDefault="00000000" w:rsidRPr="00000000" w14:paraId="00000080">
      <w:pPr>
        <w:widowControl w:val="0"/>
        <w:numPr>
          <w:ilvl w:val="0"/>
          <w:numId w:val="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Planejamento do Sprint (Sprint Planning) (4 horas, no início do Sprint):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Toda a equipe Scrum colabora para definir uma Meta do Sprint e selecionar itens do Product Backlog para o Sprint Backlog.</w:t>
      </w:r>
    </w:p>
    <w:p w:rsidR="00000000" w:rsidDel="00000000" w:rsidP="00000000" w:rsidRDefault="00000000" w:rsidRPr="00000000" w14:paraId="00000081">
      <w:pPr>
        <w:widowControl w:val="0"/>
        <w:numPr>
          <w:ilvl w:val="0"/>
          <w:numId w:val="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Daily Scrum (15 minutos, diariamente):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Uma reunião rápida para o Time de Desenvolvimento sincronizar as atividades e criar um plano para as próximas 24 horas.</w:t>
      </w:r>
    </w:p>
    <w:p w:rsidR="00000000" w:rsidDel="00000000" w:rsidP="00000000" w:rsidRDefault="00000000" w:rsidRPr="00000000" w14:paraId="00000082">
      <w:pPr>
        <w:widowControl w:val="0"/>
        <w:numPr>
          <w:ilvl w:val="0"/>
          <w:numId w:val="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Revisão do Sprint (Sprint Review) (2 horas, no final do Sprint):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 equipe Scrum apresenta o trabalho concluído ("Incremento") às partes interessadas (ex: professor, outros grupos de alunos) para coletar feedback. O Product Backlog é atualizado com base nesse feedback.</w:t>
      </w:r>
    </w:p>
    <w:p w:rsidR="00000000" w:rsidDel="00000000" w:rsidP="00000000" w:rsidRDefault="00000000" w:rsidRPr="00000000" w14:paraId="00000083">
      <w:pPr>
        <w:widowControl w:val="0"/>
        <w:numPr>
          <w:ilvl w:val="0"/>
          <w:numId w:val="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Retrospectiva do Sprint (Sprint Retrospective) (1,5 horas, no final do Sprint):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 equipe Scrum inspeciona seu próprio processo e identifica melhorias para o próximo Sprint.</w:t>
      </w:r>
    </w:p>
    <w:p w:rsidR="00000000" w:rsidDel="00000000" w:rsidP="00000000" w:rsidRDefault="00000000" w:rsidRPr="00000000" w14:paraId="00000084">
      <w:pPr>
        <w:widowControl w:val="0"/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Artefatos do Scrum:</w:t>
      </w:r>
    </w:p>
    <w:p w:rsidR="00000000" w:rsidDel="00000000" w:rsidP="00000000" w:rsidRDefault="00000000" w:rsidRPr="00000000" w14:paraId="00000086">
      <w:pPr>
        <w:widowControl w:val="0"/>
        <w:numPr>
          <w:ilvl w:val="0"/>
          <w:numId w:val="1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Product Backlog: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Uma lista única e ordenada de tudo o que é conhecido como necessário no produto. É gerenciado pelo Product Owner.</w:t>
      </w:r>
    </w:p>
    <w:p w:rsidR="00000000" w:rsidDel="00000000" w:rsidP="00000000" w:rsidRDefault="00000000" w:rsidRPr="00000000" w14:paraId="00000087">
      <w:pPr>
        <w:widowControl w:val="0"/>
        <w:numPr>
          <w:ilvl w:val="0"/>
          <w:numId w:val="1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Sprint Backlog: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 conjunto de itens do Product Backlog selecionados para o Sprint, mais um plano para entregar o Incremento do produto. É gerenciado pelo Time de Desenvolvimento.</w:t>
      </w:r>
    </w:p>
    <w:p w:rsidR="00000000" w:rsidDel="00000000" w:rsidP="00000000" w:rsidRDefault="00000000" w:rsidRPr="00000000" w14:paraId="00000088">
      <w:pPr>
        <w:widowControl w:val="0"/>
        <w:numPr>
          <w:ilvl w:val="0"/>
          <w:numId w:val="1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Incremento e Definição de "Pronto":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 soma de todos os itens do Product Backlog concluídos durante um Sprint. A definição de “Pronto” é um entendimento compartilhado do que significa o trabalho estar completo (ex: "o código foi revisado por pares, os testes unitários foram aprovados, a funcionalidade foi verificada pelo QA e o código foi integrado à branch principal").</w:t>
      </w:r>
    </w:p>
    <w:p w:rsidR="00000000" w:rsidDel="00000000" w:rsidP="00000000" w:rsidRDefault="00000000" w:rsidRPr="00000000" w14:paraId="00000089">
      <w:pPr>
        <w:widowControl w:val="0"/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keepNext w:val="0"/>
        <w:keepLines w:val="0"/>
        <w:widowControl w:val="0"/>
        <w:spacing w:after="240" w:before="0" w:line="360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m3so4tigrms5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5.2. Metodologia: Estratégia de Garantia de Qualidade e Testes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widowControl w:val="0"/>
        <w:spacing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 especialista em QA no Time de Desenvolvimento lidera esse esforço, mas a qualidade é uma responsabilidade de toda a equipe.</w:t>
      </w:r>
    </w:p>
    <w:p w:rsidR="00000000" w:rsidDel="00000000" w:rsidP="00000000" w:rsidRDefault="00000000" w:rsidRPr="00000000" w14:paraId="0000008C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Camadas de Teste:</w:t>
      </w:r>
    </w:p>
    <w:p w:rsidR="00000000" w:rsidDel="00000000" w:rsidP="00000000" w:rsidRDefault="00000000" w:rsidRPr="00000000" w14:paraId="0000008D">
      <w:pPr>
        <w:widowControl w:val="0"/>
        <w:numPr>
          <w:ilvl w:val="0"/>
          <w:numId w:val="9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Testes Unitários: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Os desenvolvedores escrevem testes unitários para seu código (especialmente a lógica do back-end) para garantir que os componentes individuais funcionem como esperado.</w:t>
      </w:r>
    </w:p>
    <w:p w:rsidR="00000000" w:rsidDel="00000000" w:rsidP="00000000" w:rsidRDefault="00000000" w:rsidRPr="00000000" w14:paraId="0000008E">
      <w:pPr>
        <w:widowControl w:val="0"/>
        <w:numPr>
          <w:ilvl w:val="0"/>
          <w:numId w:val="9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Testes de Integração: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 equipe testará a interação entre diferentes partes da aplicação (ex: garantir que o front-end chame corretamente a API do back-end).</w:t>
      </w:r>
    </w:p>
    <w:p w:rsidR="00000000" w:rsidDel="00000000" w:rsidP="00000000" w:rsidRDefault="00000000" w:rsidRPr="00000000" w14:paraId="0000008F">
      <w:pPr>
        <w:widowControl w:val="0"/>
        <w:numPr>
          <w:ilvl w:val="0"/>
          <w:numId w:val="9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Testes de Ponta a Ponta (End-to-End - E2E):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 especialista em QA será responsável por criar e executar testes automatizados que simulam os fluxos de trabalho do usuário do início ao fim (ex: registrar, fazer login, adicionar uma candidatura e fazer logout).</w:t>
      </w:r>
    </w:p>
    <w:p w:rsidR="00000000" w:rsidDel="00000000" w:rsidP="00000000" w:rsidRDefault="00000000" w:rsidRPr="00000000" w14:paraId="00000090">
      <w:pPr>
        <w:widowControl w:val="0"/>
        <w:numPr>
          <w:ilvl w:val="0"/>
          <w:numId w:val="9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Testes de Aceitação do Usuário (UAT):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Conforme delineado no roteiro, uma fase formal de UAT será conduzida na Semana 10 para coletar feedback de usuários fora da equipe principal.</w:t>
      </w:r>
    </w:p>
    <w:p w:rsidR="00000000" w:rsidDel="00000000" w:rsidP="00000000" w:rsidRDefault="00000000" w:rsidRPr="00000000" w14:paraId="00000091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3"/>
        <w:keepNext w:val="0"/>
        <w:keepLines w:val="0"/>
        <w:widowControl w:val="0"/>
        <w:spacing w:after="240" w:before="0" w:line="360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vwbmr4nzexw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5.3. Metodologia: Análise de Riscos e Plano de Mitigação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 gerenciamento de riscos é uma área crítica em projetos de TI. Envolve a identificação de riscos potenciais, a avaliação de seu impacto e o desenvolvimento de planos de mitigação.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Embora métodos ágeis como o Scrum lidem com riscos de forma implícita através de ciclos curtos e feedback constante, um registro de riscos formal ainda é uma prática recomendada..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widowControl w:val="0"/>
        <w:spacing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Um registro de riscos eficaz deve ser adaptado ao contexto único de um projeto como o do CarrerFlow liderado por estudantes com prazo fixo. Os riscos mais significativos muitas vezes não são puramente técnicos, mas estão relacionados à dinâmica da equipe, lacunas de habilidades e ao próprio ambiente acadêmico. O quadro abaixo fornece uma maneira estruturada de identificar, analisar e planejar respostas a ameaças potenciais ao sucesso do projeto. Este é um documento vivo que deve ser revisado em cada retrospectiva de Sprint.</w:t>
      </w:r>
    </w:p>
    <w:p w:rsidR="00000000" w:rsidDel="00000000" w:rsidP="00000000" w:rsidRDefault="00000000" w:rsidRPr="00000000" w14:paraId="00000095">
      <w:pPr>
        <w:widowControl w:val="0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855.0" w:type="dxa"/>
        <w:jc w:val="left"/>
        <w:tblInd w:w="-495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645"/>
        <w:gridCol w:w="2190"/>
        <w:gridCol w:w="1050"/>
        <w:gridCol w:w="1290"/>
        <w:gridCol w:w="1170"/>
        <w:gridCol w:w="1035"/>
        <w:gridCol w:w="1305"/>
        <w:gridCol w:w="1170"/>
        <w:tblGridChange w:id="0">
          <w:tblGrid>
            <w:gridCol w:w="645"/>
            <w:gridCol w:w="2190"/>
            <w:gridCol w:w="1050"/>
            <w:gridCol w:w="1290"/>
            <w:gridCol w:w="1170"/>
            <w:gridCol w:w="1035"/>
            <w:gridCol w:w="1305"/>
            <w:gridCol w:w="11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Descrição do Risco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Probabilidade (1-5)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Impacto (1-5)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Pontuação (P*I)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Estratégia de Mitigação (Proativa)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Plano de Contingência (Reativo)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Aumento do Escopo (Scope Creep):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Membros da equipe adicionam funcionalidades não planejadas, comprometendo o cronograma do MVP.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Escopo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O Product Owner tem autoridade final sobre o backlog. - Aderir estritamente à lista de "Exclusões". - Todas as novas ideias são adicionadas ao Product Backlog para consideração futura, não ao Sprint atual.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Durante a Revisão do Sprint, o PO irá remover funcionalidades de menor prioridade do próximo Sprint para acomodar qualquer trabalho crítico e imprevisto.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Lacuna de Habilidade Técnica: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A equipe não possui expertise em uma área chave da pilha de tecnologia escolhida (ex: hooks do React, agregação no MongoDB).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Técnico / Recurso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Incentivar a programação em par. - Alocar tempo para "spikes" (tarefas de pesquisa com tempo limitado) para investigar desafios técnicos. - Priorizar implementações mais simples primeiro.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Buscar orientação do supervisor/professor acadêmico. Reavaliar o escopo da funcionalidade afetada para encontrar uma solução técnica mais simples.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Participação Desigual dos Membros da Equipe: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Alguns membros se tornam desengajados ou indisponíveis devido a outros compromissos acadêmicos.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Recurso / Equipe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O Scrum Master monitorará o engajamento nas Daily Scrums. - Fomentar uma cultura de transparência e propriedade coletiva. - Tornar os compromissos do Sprint realistas e baseados na capacidade conhecida.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O Scrum Master facilitará uma discussão com o membro da equipe. Se não for resolvido, escalar para o supervisor acadêmico. A equipe replanejará o Sprint para absorver o trabalho.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Problemas de Integração: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Componentes de front-end e back-end não funcionam juntos como esperado no final de um Sprint.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Técnico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Definir contratos de API claros no início do Sprint. - Incentivar integrações frequentes e pequenas em vez de uma única "grande integração" no final. - Usar ferramentas como Postman para testes de API.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Alocar um "dia de integração" de emergência dentro do Sprint. A equipe se concentrará no problema para resolvê-lo.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Testes Inadequados: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Bugs são descobertos tardiamente no projeto (durante o UAT ou a demonstração final), exigindo retrabalho significativo.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Qualidade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 Fazer cumprir a Definição de "Pronto", que inclui testes. - O especialista em QA irá defender as práticas de teste e criar testes E2E automatizados desde o início. - Realizar revisões de código por pares.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Dedicar a primeira metade do último Sprint (Sprint 4) para correção focada de bugs e estabilização antes da fase final de UAT.</w:t>
            </w:r>
          </w:p>
        </w:tc>
      </w:tr>
    </w:tbl>
    <w:p w:rsidR="00000000" w:rsidDel="00000000" w:rsidP="00000000" w:rsidRDefault="00000000" w:rsidRPr="00000000" w14:paraId="000000C6">
      <w:pPr>
        <w:widowControl w:val="0"/>
        <w:spacing w:before="480" w:line="275.9999942779541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0"/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6. Recursos Utilizados</w:t>
      </w:r>
    </w:p>
    <w:p w:rsidR="00000000" w:rsidDel="00000000" w:rsidP="00000000" w:rsidRDefault="00000000" w:rsidRPr="00000000" w14:paraId="000000CA">
      <w:pPr>
        <w:pStyle w:val="Heading4"/>
        <w:keepNext w:val="0"/>
        <w:keepLines w:val="0"/>
        <w:widowControl w:val="0"/>
        <w:spacing w:after="255" w:before="0" w:line="275.9999942779541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6.1. Equipe</w:t>
      </w:r>
    </w:p>
    <w:p w:rsidR="00000000" w:rsidDel="00000000" w:rsidP="00000000" w:rsidRDefault="00000000" w:rsidRPr="00000000" w14:paraId="000000C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equipe 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CarrerFlow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é composta por 8 membros, tamanho ideal para uma única equipe Scrum, que recomenda de 3 a 9 membros no Time de Desenvolvimento, além do PO e do SM. A equipe trabalhará como uma unidade única e localizada (ou virtualmente localizada por meio de ferramentas de comunicação) para maximizar a eficiência da colaboração e da comunicação, um pilar do Scrum.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widowControl w:val="0"/>
        <w:numPr>
          <w:ilvl w:val="0"/>
          <w:numId w:val="13"/>
        </w:numPr>
        <w:spacing w:line="275.9999942779541" w:lineRule="auto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1x Product Owner: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Responsável por gerenciar o backlog do produto e garantir que o desenvolvimento agregue valor.</w:t>
      </w:r>
    </w:p>
    <w:p w:rsidR="00000000" w:rsidDel="00000000" w:rsidP="00000000" w:rsidRDefault="00000000" w:rsidRPr="00000000" w14:paraId="000000CD">
      <w:pPr>
        <w:widowControl w:val="0"/>
        <w:numPr>
          <w:ilvl w:val="0"/>
          <w:numId w:val="13"/>
        </w:numPr>
        <w:spacing w:line="275.9999942779541" w:lineRule="auto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1x Scrum Master: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Responsável por facilitar as cerimônias Scrum e remover impedimentos.</w:t>
      </w:r>
    </w:p>
    <w:p w:rsidR="00000000" w:rsidDel="00000000" w:rsidP="00000000" w:rsidRDefault="00000000" w:rsidRPr="00000000" w14:paraId="000000CE">
      <w:pPr>
        <w:widowControl w:val="0"/>
        <w:numPr>
          <w:ilvl w:val="0"/>
          <w:numId w:val="13"/>
        </w:numPr>
        <w:spacing w:line="275.9999942779541" w:lineRule="auto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3x Desenvolvedores (Full-stack/Frontend/Backend):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Responsáveis pela codificação e implementação das funcionalidades.</w:t>
      </w:r>
    </w:p>
    <w:p w:rsidR="00000000" w:rsidDel="00000000" w:rsidP="00000000" w:rsidRDefault="00000000" w:rsidRPr="00000000" w14:paraId="000000CF">
      <w:pPr>
        <w:widowControl w:val="0"/>
        <w:numPr>
          <w:ilvl w:val="0"/>
          <w:numId w:val="13"/>
        </w:numPr>
        <w:spacing w:line="275.9999942779541" w:lineRule="auto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2x Quality Assurance (QA):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Responsável pela criação e execução de planos de teste.</w:t>
      </w:r>
    </w:p>
    <w:p w:rsidR="00000000" w:rsidDel="00000000" w:rsidP="00000000" w:rsidRDefault="00000000" w:rsidRPr="00000000" w14:paraId="000000D0">
      <w:pPr>
        <w:widowControl w:val="0"/>
        <w:numPr>
          <w:ilvl w:val="0"/>
          <w:numId w:val="13"/>
        </w:numPr>
        <w:spacing w:line="275.9999942779541" w:lineRule="auto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1x Database Administrator (DBA):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Responsável pela modelagem, criação e manutenção do banco de dados.</w:t>
      </w:r>
    </w:p>
    <w:p w:rsidR="00000000" w:rsidDel="00000000" w:rsidP="00000000" w:rsidRDefault="00000000" w:rsidRPr="00000000" w14:paraId="000000D1">
      <w:pPr>
        <w:widowControl w:val="0"/>
        <w:spacing w:line="275.9999942779541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widowControl w:val="0"/>
        <w:spacing w:line="275.9999942779541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4"/>
        <w:keepNext w:val="0"/>
        <w:keepLines w:val="0"/>
        <w:widowControl w:val="0"/>
        <w:spacing w:after="255" w:before="0" w:line="275.9999942779541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6.2. Stack de Tecnologias</w:t>
      </w:r>
    </w:p>
    <w:p w:rsidR="00000000" w:rsidDel="00000000" w:rsidP="00000000" w:rsidRDefault="00000000" w:rsidRPr="00000000" w14:paraId="000000D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Uma stack tecnológica é a combinação de linguagens de programação, frameworks e bancos de dados usados para construir uma aplicação. A escolha deve ser baseada nos requisitos do projeto, na experiência da equipe e na escalabilidade.</w:t>
      </w:r>
    </w:p>
    <w:p w:rsidR="00000000" w:rsidDel="00000000" w:rsidP="00000000" w:rsidRDefault="00000000" w:rsidRPr="00000000" w14:paraId="000000D5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75.9999942779541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75.9999942779541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Tecnologia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75.9999942779541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Justificativa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75.9999942779541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Frontend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75.9999942779541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React.js ou Vue.js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75.9999942779541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Frameworks modernos, componentizáveis e com vasta documentação, ideais para criar interfaces ricas e intuitivas.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75.9999942779541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Backend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75.9999942779541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Node.js (com Express.js) ou</w:t>
            </w:r>
          </w:p>
          <w:p w:rsidR="00000000" w:rsidDel="00000000" w:rsidP="00000000" w:rsidRDefault="00000000" w:rsidRPr="00000000" w14:paraId="000000DF">
            <w:pPr>
              <w:widowControl w:val="0"/>
              <w:spacing w:line="275.9999942779541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Python(FastAPI ou Flask)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75.9999942779541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Permite o uso de JavaScript em todo o stack, unificando a linguagem e facilitando a colaboração. É performático para aplicações web.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75.9999942779541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Banco de Dados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75.9999942779541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PostgreSQL, SQLite ou </w:t>
            </w:r>
          </w:p>
          <w:p w:rsidR="00000000" w:rsidDel="00000000" w:rsidP="00000000" w:rsidRDefault="00000000" w:rsidRPr="00000000" w14:paraId="000000E3">
            <w:pPr>
              <w:widowControl w:val="0"/>
              <w:spacing w:line="275.9999942779541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MongoDB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75.9999942779541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Um banco de dados relacional robusto, de código aberto e confiável, adequado para a estrutura de dados do projeto.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75.9999942779541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Hospedagem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75.9999942779541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Vercel ou Netlify (Frontend), Heroku ou Render (Backend), Supabase (BD)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75.9999942779541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Opções com planos gratuitos generosos, ideais para projetos acadêmicos, com processos de deploy simplificados.</w:t>
            </w:r>
          </w:p>
        </w:tc>
      </w:tr>
    </w:tbl>
    <w:p w:rsidR="00000000" w:rsidDel="00000000" w:rsidP="00000000" w:rsidRDefault="00000000" w:rsidRPr="00000000" w14:paraId="000000E8">
      <w:pPr>
        <w:pStyle w:val="Heading4"/>
        <w:keepNext w:val="0"/>
        <w:keepLines w:val="0"/>
        <w:widowControl w:val="0"/>
        <w:spacing w:after="255" w:before="480" w:line="275.9999942779541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8fai0g7wgrqe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6.3. Ferramentas</w:t>
      </w:r>
    </w:p>
    <w:p w:rsidR="00000000" w:rsidDel="00000000" w:rsidP="00000000" w:rsidRDefault="00000000" w:rsidRPr="00000000" w14:paraId="000000E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Projetos eficazes dependem de um conjunto de ferramentas para gerenciamento, comunicação e controle de versão.</w:t>
      </w:r>
    </w:p>
    <w:p w:rsidR="00000000" w:rsidDel="00000000" w:rsidP="00000000" w:rsidRDefault="00000000" w:rsidRPr="00000000" w14:paraId="000000EA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Controle de Versão com Git &amp; GitHub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Git é o padrão da indústria para controle de versão, essencial para o desenvolvimento colaborativo de software. O GitHub oferece uma plataforma centralizada na nuvem para hospedar repositórios Git e inclui funcionalidades para revisão de código (pull requests) e gerenciamento de projetos. É amigável para iniciantes e amplamente utilizado em ambientes profissionais e de código aberto. </w:t>
      </w:r>
    </w:p>
    <w:p w:rsidR="00000000" w:rsidDel="00000000" w:rsidP="00000000" w:rsidRDefault="00000000" w:rsidRPr="00000000" w14:paraId="000000EB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Gerenciamento de Projetos: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Para um projeto acadêmico, a abordagem visual e simples de quadros Kanban do Trello ou Jira é altamente eficaz para gerenciar o Product Backlog e os Sprint Backlogs. </w:t>
      </w:r>
    </w:p>
    <w:p w:rsidR="00000000" w:rsidDel="00000000" w:rsidP="00000000" w:rsidRDefault="00000000" w:rsidRPr="00000000" w14:paraId="000000EC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Comunicação da Equipe: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Discord ou Slack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Uma ferramenta de comunicação dedicada é vital. Tanto o Slack quanto o Discord oferecem mensagens em tempo real, canais para tópicos específicos (ex: #geral, #frontend, #backend, #random) e se integram bem com outras ferramentas como o GitHub, apoiando o valor Scrum de transparência.</w:t>
      </w:r>
    </w:p>
    <w:p w:rsidR="00000000" w:rsidDel="00000000" w:rsidP="00000000" w:rsidRDefault="00000000" w:rsidRPr="00000000" w14:paraId="000000ED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7. Conclusão</w:t>
      </w:r>
    </w:p>
    <w:p w:rsidR="00000000" w:rsidDel="00000000" w:rsidP="00000000" w:rsidRDefault="00000000" w:rsidRPr="00000000" w14:paraId="000000EF">
      <w:pPr>
        <w:spacing w:after="220"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Este plano de projeto fornece uma estrutura abrangente e detalhada para a concepção, desenvolvimento e entrega bem-sucedida da aplicação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CarrerFlow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Ao adotar o framework Scrum, uma stack tecnológica moderna e práticas robustas de gerenciamento de escopo, qualidade e risco, a equipe está posicionada não apenas para entregar um produto funcional que atenda a uma necessidade real do mercado, mas também para demonstrar um alto nível de competência em engenharia de software e gerenciamento de projetos.</w:t>
      </w:r>
    </w:p>
    <w:p w:rsidR="00000000" w:rsidDel="00000000" w:rsidP="00000000" w:rsidRDefault="00000000" w:rsidRPr="00000000" w14:paraId="000000F0">
      <w:pPr>
        <w:spacing w:after="220" w:before="220"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 sucesso dependerá da adesão disciplinada aos processos aqui definidos, da comunicação transparente e do compromisso coletivo com os objetivos do produto e do processo. A execução deste plano permitirá que a equipe encare os desafios inerentes ao processo de desenvolvimento de software, transformando a ideia inicial do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CarrerFlow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 uma aplicação de alta qualidade, entregue dentro do prazo e do escopo definidos.</w:t>
      </w:r>
    </w:p>
    <w:p w:rsidR="00000000" w:rsidDel="00000000" w:rsidP="00000000" w:rsidRDefault="00000000" w:rsidRPr="00000000" w14:paraId="000000F1">
      <w:pPr>
        <w:spacing w:after="220" w:before="220"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2"/>
        <w:keepNext w:val="0"/>
        <w:keepLines w:val="0"/>
        <w:spacing w:after="80" w:line="360" w:lineRule="auto"/>
        <w:jc w:val="both"/>
        <w:rPr>
          <w:rFonts w:ascii="Times New Roman" w:cs="Times New Roman" w:eastAsia="Times New Roman" w:hAnsi="Times New Roman"/>
          <w:b w:val="1"/>
          <w:sz w:val="34"/>
          <w:szCs w:val="34"/>
        </w:rPr>
      </w:pPr>
      <w:bookmarkStart w:colFirst="0" w:colLast="0" w:name="_80oxwsy2109q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Referências</w:t>
      </w:r>
    </w:p>
    <w:p w:rsidR="00000000" w:rsidDel="00000000" w:rsidP="00000000" w:rsidRDefault="00000000" w:rsidRPr="00000000" w14:paraId="000000F3">
      <w:pPr>
        <w:numPr>
          <w:ilvl w:val="0"/>
          <w:numId w:val="6"/>
        </w:numPr>
        <w:spacing w:after="0" w:afterAutospacing="0" w:before="220"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ATLASSIAN.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Funções do Scrum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Atlassian. Disponível em: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rtl w:val="0"/>
          </w:rPr>
          <w:t xml:space="preserve"> </w:t>
        </w:r>
      </w:hyperlink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https://www.atlassian.com/br/agile/scrum/roles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Acesso em: 12 set. 2025.</w:t>
      </w:r>
    </w:p>
    <w:p w:rsidR="00000000" w:rsidDel="00000000" w:rsidP="00000000" w:rsidRDefault="00000000" w:rsidRPr="00000000" w14:paraId="000000F4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ATLASSIAN.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 que é Scrum?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Atlassian. Disponível em: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rtl w:val="0"/>
          </w:rPr>
          <w:t xml:space="preserve"> </w:t>
        </w:r>
      </w:hyperlink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https://www.atlassian.com/br/agile/scrum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Acesso em: 10 set. 2025.</w:t>
      </w:r>
    </w:p>
    <w:p w:rsidR="00000000" w:rsidDel="00000000" w:rsidP="00000000" w:rsidRDefault="00000000" w:rsidRPr="00000000" w14:paraId="000000F5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CHANTY.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As 10 melhores ferramentas de comunicação em equipe para experimentar em 2025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Chanty Blog, 2025. Disponível em: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rtl w:val="0"/>
          </w:rPr>
          <w:t xml:space="preserve"> </w:t>
        </w:r>
      </w:hyperlink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https://www.chanty.com/blog/pt/team-communication-tools-pt/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Acesso em: 09 set. 2025.</w:t>
      </w:r>
    </w:p>
    <w:p w:rsidR="00000000" w:rsidDel="00000000" w:rsidP="00000000" w:rsidRDefault="00000000" w:rsidRPr="00000000" w14:paraId="000000F6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FULL SCALE.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Top 5 Tech Stacks for Web Development in 2025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Full Scale Blog, 2025. Disponível em: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rtl w:val="0"/>
          </w:rPr>
          <w:t xml:space="preserve"> </w:t>
        </w:r>
      </w:hyperlink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https://fullscale.io/blog/top-5-tech-stacks/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Acesso em: 14 set. 2025.</w:t>
      </w:r>
    </w:p>
    <w:p w:rsidR="00000000" w:rsidDel="00000000" w:rsidP="00000000" w:rsidRDefault="00000000" w:rsidRPr="00000000" w14:paraId="000000F7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GURU.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Documentação de software: o que é, tipos e práticas recomendadas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Guru, 2024. Disponível em: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rtl w:val="0"/>
          </w:rPr>
          <w:t xml:space="preserve"> </w:t>
        </w:r>
      </w:hyperlink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https://www.getguru.com/pt/reference/software-documentation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Acesso em: 14 set. 2025.</w:t>
      </w:r>
    </w:p>
    <w:p w:rsidR="00000000" w:rsidDel="00000000" w:rsidP="00000000" w:rsidRDefault="00000000" w:rsidRPr="00000000" w14:paraId="000000F8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INSTAGANTT.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Modelo de plano de projeto de desenvolvimento de software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Instagantt. Disponível em:</w:t>
      </w:r>
      <w:hyperlink r:id="rId16">
        <w:r w:rsidDel="00000000" w:rsidR="00000000" w:rsidRPr="00000000">
          <w:rPr>
            <w:rFonts w:ascii="Times New Roman" w:cs="Times New Roman" w:eastAsia="Times New Roman" w:hAnsi="Times New Roman"/>
            <w:rtl w:val="0"/>
          </w:rPr>
          <w:t xml:space="preserve"> </w:t>
        </w:r>
      </w:hyperlink>
      <w:hyperlink r:id="rId17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https://www.instagantt.com/br/software-development-project-plan-template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Acesso em: 13 set. 2025.</w:t>
      </w:r>
    </w:p>
    <w:p w:rsidR="00000000" w:rsidDel="00000000" w:rsidP="00000000" w:rsidRDefault="00000000" w:rsidRPr="00000000" w14:paraId="000000F9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LYNCAS.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Boas práticas para escrever requisitos de software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Lyncas Blog. Disponível em: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rtl w:val="0"/>
          </w:rPr>
          <w:t xml:space="preserve"> </w:t>
        </w:r>
      </w:hyperlink>
      <w:hyperlink r:id="rId19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https://lyncas.net/blog/boas-praticas-para-escrever-requisitos-de-software/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Acesso em: 11 set. 2025.</w:t>
      </w:r>
    </w:p>
    <w:p w:rsidR="00000000" w:rsidDel="00000000" w:rsidP="00000000" w:rsidRDefault="00000000" w:rsidRPr="00000000" w14:paraId="000000FA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MADEFY.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As 10 melhores práticas para desenvolvimento de software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Madefy Blog. Disponível em: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rtl w:val="0"/>
          </w:rPr>
          <w:t xml:space="preserve"> </w:t>
        </w:r>
      </w:hyperlink>
      <w:hyperlink r:id="rId21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https://madefy.com.br/as-10-melhores-praticas-para-desenvolvimento-de-software/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Acesso em: 11 set. 2025.</w:t>
      </w:r>
    </w:p>
    <w:p w:rsidR="00000000" w:rsidDel="00000000" w:rsidP="00000000" w:rsidRDefault="00000000" w:rsidRPr="00000000" w14:paraId="000000FB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MILARE, Bruna Naira; LARIEIRA, Claudio Luis Carvalho. Gestão de riscos em projetos de desenvolvimento de software com Scrum: um estudo de caso.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GEP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,, v. 10, n. 2, p. 165-183, ago. 2019.</w:t>
      </w:r>
    </w:p>
    <w:p w:rsidR="00000000" w:rsidDel="00000000" w:rsidP="00000000" w:rsidRDefault="00000000" w:rsidRPr="00000000" w14:paraId="000000FC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PROJECT MANAGEMENT INSTITUTE.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Um Guia do Conhecimento em Gerenciamento de Projetos (Guia PMBOK®)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6. ed. Newtown Square, PA: Project Management Institute, 2017.</w:t>
      </w:r>
    </w:p>
    <w:p w:rsidR="00000000" w:rsidDel="00000000" w:rsidP="00000000" w:rsidRDefault="00000000" w:rsidRPr="00000000" w14:paraId="000000FD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TABLEAU.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 que são metas SMART?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Tableau. Disponível em:</w:t>
      </w:r>
      <w:hyperlink r:id="rId22">
        <w:r w:rsidDel="00000000" w:rsidR="00000000" w:rsidRPr="00000000">
          <w:rPr>
            <w:rFonts w:ascii="Times New Roman" w:cs="Times New Roman" w:eastAsia="Times New Roman" w:hAnsi="Times New Roman"/>
            <w:rtl w:val="0"/>
          </w:rPr>
          <w:t xml:space="preserve"> </w:t>
        </w:r>
      </w:hyperlink>
      <w:hyperlink r:id="rId23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https://www.tableau.com/pt-br/learn/articles/smart-goals-criteria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Acesso em: 15 set. 2025.</w:t>
      </w:r>
    </w:p>
    <w:p w:rsidR="00000000" w:rsidDel="00000000" w:rsidP="00000000" w:rsidRDefault="00000000" w:rsidRPr="00000000" w14:paraId="000000FE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TARGET SO.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Projetos de TI: como gerir riscos e desafios inesperados?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Target SO Blog. Disponível em:</w:t>
      </w:r>
      <w:hyperlink r:id="rId24">
        <w:r w:rsidDel="00000000" w:rsidR="00000000" w:rsidRPr="00000000">
          <w:rPr>
            <w:rFonts w:ascii="Times New Roman" w:cs="Times New Roman" w:eastAsia="Times New Roman" w:hAnsi="Times New Roman"/>
            <w:rtl w:val="0"/>
          </w:rPr>
          <w:t xml:space="preserve"> </w:t>
        </w:r>
      </w:hyperlink>
      <w:hyperlink r:id="rId25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https://www.targetso.com/artigos/projetos-de-ti-como-gerir-riscos/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Acesso em: 12 set. 2025.</w:t>
      </w:r>
    </w:p>
    <w:p w:rsidR="00000000" w:rsidDel="00000000" w:rsidP="00000000" w:rsidRDefault="00000000" w:rsidRPr="00000000" w14:paraId="000000FF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TERLIZZI, Marco Alexandre; BIANCOLINO, César Augusto. Estrutura analítica de riscos (EAR) como ferramenta de apoio à gestão de riscos em projetos.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Revista Gestão &amp; Tecnologia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Pedro Leopoldo, v. 14, n. 2, p. 49-76, mai./ago. 2014.</w:t>
      </w:r>
    </w:p>
    <w:p w:rsidR="00000000" w:rsidDel="00000000" w:rsidP="00000000" w:rsidRDefault="00000000" w:rsidRPr="00000000" w14:paraId="00000100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TRELLO.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Trello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Disponível em:</w:t>
      </w:r>
      <w:hyperlink r:id="rId26">
        <w:r w:rsidDel="00000000" w:rsidR="00000000" w:rsidRPr="00000000">
          <w:rPr>
            <w:rFonts w:ascii="Times New Roman" w:cs="Times New Roman" w:eastAsia="Times New Roman" w:hAnsi="Times New Roman"/>
            <w:rtl w:val="0"/>
          </w:rPr>
          <w:t xml:space="preserve"> </w:t>
        </w:r>
      </w:hyperlink>
      <w:hyperlink r:id="rId27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https://trello.com/pt-BR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Acesso em: 15 set. 2025.</w:t>
      </w:r>
    </w:p>
    <w:p w:rsidR="00000000" w:rsidDel="00000000" w:rsidP="00000000" w:rsidRDefault="00000000" w:rsidRPr="00000000" w14:paraId="00000101">
      <w:pPr>
        <w:numPr>
          <w:ilvl w:val="0"/>
          <w:numId w:val="6"/>
        </w:numPr>
        <w:spacing w:after="22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ZUP.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Git, GitHub e GitLab: o que são e quais as diferenças?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Zup Blog. Disponível em:</w:t>
      </w:r>
      <w:hyperlink r:id="rId28">
        <w:r w:rsidDel="00000000" w:rsidR="00000000" w:rsidRPr="00000000">
          <w:rPr>
            <w:rFonts w:ascii="Times New Roman" w:cs="Times New Roman" w:eastAsia="Times New Roman" w:hAnsi="Times New Roman"/>
            <w:rtl w:val="0"/>
          </w:rPr>
          <w:t xml:space="preserve"> </w:t>
        </w:r>
      </w:hyperlink>
      <w:hyperlink r:id="rId29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https://zup.com.br/blog/git-github-e-gitlab/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Acesso em: 10 set. 2025.</w:t>
      </w:r>
    </w:p>
    <w:p w:rsidR="00000000" w:rsidDel="00000000" w:rsidP="00000000" w:rsidRDefault="00000000" w:rsidRPr="00000000" w14:paraId="00000102">
      <w:pPr>
        <w:spacing w:after="220" w:before="220"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headerReference r:id="rId30" w:type="default"/>
      <w:footerReference r:id="rId31" w:type="default"/>
      <w:pgSz w:h="16838" w:w="11906" w:orient="portrait"/>
      <w:pgMar w:bottom="1133.8582677165355" w:top="1700.7874015748032" w:left="1700.7874015748032" w:right="1133.858267716535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5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madefy.com.br/as-10-melhores-praticas-para-desenvolvimento-de-software/" TargetMode="External"/><Relationship Id="rId22" Type="http://schemas.openxmlformats.org/officeDocument/2006/relationships/hyperlink" Target="https://www.tableau.com/pt-br/learn/articles/smart-goals-criteria" TargetMode="External"/><Relationship Id="rId21" Type="http://schemas.openxmlformats.org/officeDocument/2006/relationships/hyperlink" Target="https://madefy.com.br/as-10-melhores-praticas-para-desenvolvimento-de-software/" TargetMode="External"/><Relationship Id="rId24" Type="http://schemas.openxmlformats.org/officeDocument/2006/relationships/hyperlink" Target="https://www.targetso.com/artigos/projetos-de-ti-como-gerir-riscos/" TargetMode="External"/><Relationship Id="rId23" Type="http://schemas.openxmlformats.org/officeDocument/2006/relationships/hyperlink" Target="https://www.tableau.com/pt-br/learn/articles/smart-goals-criteria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atlassian.com/br/agile/scrum" TargetMode="External"/><Relationship Id="rId26" Type="http://schemas.openxmlformats.org/officeDocument/2006/relationships/hyperlink" Target="https://trello.com/pt-BR" TargetMode="External"/><Relationship Id="rId25" Type="http://schemas.openxmlformats.org/officeDocument/2006/relationships/hyperlink" Target="https://www.targetso.com/artigos/projetos-de-ti-como-gerir-riscos/" TargetMode="External"/><Relationship Id="rId28" Type="http://schemas.openxmlformats.org/officeDocument/2006/relationships/hyperlink" Target="https://zup.com.br/blog/git-github-e-gitlab/" TargetMode="External"/><Relationship Id="rId27" Type="http://schemas.openxmlformats.org/officeDocument/2006/relationships/hyperlink" Target="https://trello.com/pt-BR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atlassian.com/br/agile/scrum/roles" TargetMode="External"/><Relationship Id="rId29" Type="http://schemas.openxmlformats.org/officeDocument/2006/relationships/hyperlink" Target="https://zup.com.br/blog/git-github-e-gitlab/" TargetMode="External"/><Relationship Id="rId7" Type="http://schemas.openxmlformats.org/officeDocument/2006/relationships/hyperlink" Target="https://www.atlassian.com/br/agile/scrum/roles" TargetMode="External"/><Relationship Id="rId8" Type="http://schemas.openxmlformats.org/officeDocument/2006/relationships/hyperlink" Target="https://www.atlassian.com/br/agile/scrum" TargetMode="External"/><Relationship Id="rId31" Type="http://schemas.openxmlformats.org/officeDocument/2006/relationships/footer" Target="footer1.xml"/><Relationship Id="rId30" Type="http://schemas.openxmlformats.org/officeDocument/2006/relationships/header" Target="header1.xml"/><Relationship Id="rId11" Type="http://schemas.openxmlformats.org/officeDocument/2006/relationships/hyperlink" Target="https://www.chanty.com/blog/pt/team-communication-tools-pt/" TargetMode="External"/><Relationship Id="rId10" Type="http://schemas.openxmlformats.org/officeDocument/2006/relationships/hyperlink" Target="https://www.chanty.com/blog/pt/team-communication-tools-pt/" TargetMode="External"/><Relationship Id="rId13" Type="http://schemas.openxmlformats.org/officeDocument/2006/relationships/hyperlink" Target="https://fullscale.io/blog/top-5-tech-stacks/" TargetMode="External"/><Relationship Id="rId12" Type="http://schemas.openxmlformats.org/officeDocument/2006/relationships/hyperlink" Target="https://fullscale.io/blog/top-5-tech-stacks/" TargetMode="External"/><Relationship Id="rId15" Type="http://schemas.openxmlformats.org/officeDocument/2006/relationships/hyperlink" Target="https://www.getguru.com/pt/reference/software-documentation" TargetMode="External"/><Relationship Id="rId14" Type="http://schemas.openxmlformats.org/officeDocument/2006/relationships/hyperlink" Target="https://www.getguru.com/pt/reference/software-documentation" TargetMode="External"/><Relationship Id="rId17" Type="http://schemas.openxmlformats.org/officeDocument/2006/relationships/hyperlink" Target="https://www.instagantt.com/br/software-development-project-plan-template" TargetMode="External"/><Relationship Id="rId16" Type="http://schemas.openxmlformats.org/officeDocument/2006/relationships/hyperlink" Target="https://www.instagantt.com/br/software-development-project-plan-template" TargetMode="External"/><Relationship Id="rId19" Type="http://schemas.openxmlformats.org/officeDocument/2006/relationships/hyperlink" Target="https://lyncas.net/blog/boas-praticas-para-escrever-requisitos-de-software/" TargetMode="External"/><Relationship Id="rId18" Type="http://schemas.openxmlformats.org/officeDocument/2006/relationships/hyperlink" Target="https://lyncas.net/blog/boas-praticas-para-escrever-requisitos-de-software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